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28822" w14:textId="5B8DA972" w:rsidR="00D92CF9" w:rsidRPr="00D92CF9" w:rsidRDefault="00D92CF9" w:rsidP="00F82BE6">
      <w:pPr>
        <w:spacing w:after="0" w:line="276" w:lineRule="auto"/>
        <w:textAlignment w:val="baseline"/>
        <w:outlineLvl w:val="5"/>
        <w:rPr>
          <w:rFonts w:ascii="Arial" w:eastAsia="Times New Roman" w:hAnsi="Arial" w:cs="Arial"/>
          <w:b/>
          <w:bCs/>
          <w:color w:val="393F44"/>
          <w:lang w:eastAsia="en-CA"/>
        </w:rPr>
      </w:pPr>
      <w:r w:rsidRPr="00056C89">
        <w:rPr>
          <w:rFonts w:ascii="Arial" w:eastAsia="Times New Roman" w:hAnsi="Arial" w:cs="Arial"/>
          <w:b/>
          <w:bCs/>
          <w:color w:val="393F44"/>
          <w:bdr w:val="none" w:sz="0" w:space="0" w:color="auto" w:frame="1"/>
          <w:lang w:eastAsia="en-CA"/>
        </w:rPr>
        <w:t>WHO IS </w:t>
      </w:r>
      <w:r w:rsidRPr="00056C89">
        <w:rPr>
          <w:rFonts w:ascii="Arial" w:eastAsia="Times New Roman" w:hAnsi="Arial" w:cs="Arial"/>
          <w:b/>
          <w:bCs/>
          <w:color w:val="393F44"/>
          <w:u w:val="single"/>
          <w:bdr w:val="none" w:sz="0" w:space="0" w:color="auto" w:frame="1"/>
          <w:lang w:eastAsia="en-CA"/>
        </w:rPr>
        <w:t>NOT</w:t>
      </w:r>
      <w:r w:rsidRPr="00056C89">
        <w:rPr>
          <w:rFonts w:ascii="Arial" w:eastAsia="Times New Roman" w:hAnsi="Arial" w:cs="Arial"/>
          <w:b/>
          <w:bCs/>
          <w:color w:val="393F44"/>
          <w:bdr w:val="none" w:sz="0" w:space="0" w:color="auto" w:frame="1"/>
          <w:lang w:eastAsia="en-CA"/>
        </w:rPr>
        <w:t xml:space="preserve"> A CANDIDATE FOR </w:t>
      </w:r>
      <w:r w:rsidRPr="00056C89">
        <w:rPr>
          <w:rFonts w:ascii="Arial" w:eastAsia="Times New Roman" w:hAnsi="Arial" w:cs="Arial"/>
          <w:b/>
          <w:bCs/>
          <w:color w:val="FA1EF0"/>
          <w:bdr w:val="none" w:sz="0" w:space="0" w:color="auto" w:frame="1"/>
          <w:lang w:eastAsia="en-CA"/>
        </w:rPr>
        <w:t>COSMETIC TATTOOS</w:t>
      </w:r>
      <w:r w:rsidRPr="00056C89">
        <w:rPr>
          <w:rFonts w:ascii="Arial" w:eastAsia="Times New Roman" w:hAnsi="Arial" w:cs="Arial"/>
          <w:b/>
          <w:bCs/>
          <w:color w:val="393F44"/>
          <w:bdr w:val="none" w:sz="0" w:space="0" w:color="auto" w:frame="1"/>
          <w:lang w:eastAsia="en-CA"/>
        </w:rPr>
        <w:t>?</w:t>
      </w:r>
      <w:r w:rsidRPr="00056C89">
        <w:rPr>
          <w:rFonts w:ascii="Arial" w:eastAsia="Times New Roman" w:hAnsi="Arial" w:cs="Arial"/>
          <w:b/>
          <w:bCs/>
          <w:color w:val="393F44"/>
          <w:lang w:eastAsia="en-CA"/>
        </w:rPr>
        <w:br/>
      </w:r>
      <w:r w:rsidRPr="00D92CF9">
        <w:rPr>
          <w:rFonts w:ascii="Arial" w:eastAsia="Times New Roman" w:hAnsi="Arial" w:cs="Arial"/>
          <w:b/>
          <w:color w:val="393F44"/>
          <w:lang w:eastAsia="en-CA"/>
        </w:rPr>
        <w:t> </w:t>
      </w:r>
    </w:p>
    <w:p w14:paraId="6BED4D9A" w14:textId="77777777" w:rsidR="00D92CF9" w:rsidRPr="00D92CF9" w:rsidRDefault="00D92CF9" w:rsidP="00F82BE6">
      <w:pPr>
        <w:numPr>
          <w:ilvl w:val="0"/>
          <w:numId w:val="1"/>
        </w:numPr>
        <w:spacing w:after="0" w:line="276" w:lineRule="auto"/>
        <w:ind w:left="0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 w:rsidRPr="00056C89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>Under the age of 18 years</w:t>
      </w:r>
    </w:p>
    <w:p w14:paraId="09C6F134" w14:textId="07B0E710" w:rsidR="00D92CF9" w:rsidRPr="00D92CF9" w:rsidRDefault="00D92CF9" w:rsidP="00F82BE6">
      <w:pPr>
        <w:numPr>
          <w:ilvl w:val="0"/>
          <w:numId w:val="1"/>
        </w:numPr>
        <w:spacing w:after="0" w:line="276" w:lineRule="auto"/>
        <w:ind w:left="0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 w:rsidRPr="00056C89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 xml:space="preserve">Pregnant or </w:t>
      </w:r>
      <w:r w:rsidR="00522E22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>breastfeeding</w:t>
      </w:r>
    </w:p>
    <w:p w14:paraId="30200CDE" w14:textId="77777777" w:rsidR="00D92CF9" w:rsidRPr="00D92CF9" w:rsidRDefault="00D92CF9" w:rsidP="00F82BE6">
      <w:pPr>
        <w:numPr>
          <w:ilvl w:val="0"/>
          <w:numId w:val="1"/>
        </w:numPr>
        <w:spacing w:after="0" w:line="276" w:lineRule="auto"/>
        <w:ind w:left="0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 w:rsidRPr="00056C89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>Diabetic on the needle (will require doctor’s clearance)</w:t>
      </w:r>
    </w:p>
    <w:p w14:paraId="589A643C" w14:textId="77777777" w:rsidR="00D92CF9" w:rsidRPr="00D92CF9" w:rsidRDefault="00D92CF9" w:rsidP="00F82BE6">
      <w:pPr>
        <w:numPr>
          <w:ilvl w:val="0"/>
          <w:numId w:val="1"/>
        </w:numPr>
        <w:spacing w:after="0" w:line="276" w:lineRule="auto"/>
        <w:ind w:left="0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 w:rsidRPr="00056C89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>Have an autoimmune disease (will require doctor’s clearance)</w:t>
      </w:r>
    </w:p>
    <w:p w14:paraId="3604257E" w14:textId="2D9488AC" w:rsidR="00D92CF9" w:rsidRPr="00D92CF9" w:rsidRDefault="00D92CF9" w:rsidP="00F82BE6">
      <w:pPr>
        <w:numPr>
          <w:ilvl w:val="0"/>
          <w:numId w:val="1"/>
        </w:numPr>
        <w:spacing w:after="0" w:line="276" w:lineRule="auto"/>
        <w:ind w:left="0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 w:rsidRPr="00056C89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>On blood thinners</w:t>
      </w:r>
      <w:r w:rsidR="00522E22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 xml:space="preserve"> or hemophiliac</w:t>
      </w:r>
    </w:p>
    <w:p w14:paraId="581F287E" w14:textId="77777777" w:rsidR="00D92CF9" w:rsidRPr="00D92CF9" w:rsidRDefault="00D92CF9" w:rsidP="00F82BE6">
      <w:pPr>
        <w:numPr>
          <w:ilvl w:val="0"/>
          <w:numId w:val="1"/>
        </w:numPr>
        <w:spacing w:after="0" w:line="276" w:lineRule="auto"/>
        <w:ind w:left="0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 w:rsidRPr="00056C89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>Have epilepsy</w:t>
      </w:r>
    </w:p>
    <w:p w14:paraId="3E613BD2" w14:textId="77777777" w:rsidR="00D92CF9" w:rsidRPr="00D92CF9" w:rsidRDefault="00D92CF9" w:rsidP="00F82BE6">
      <w:pPr>
        <w:numPr>
          <w:ilvl w:val="0"/>
          <w:numId w:val="1"/>
        </w:numPr>
        <w:spacing w:after="0" w:line="276" w:lineRule="auto"/>
        <w:ind w:left="0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 w:rsidRPr="00056C89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>Have infections and/or diseases or are sick (cold/flu)</w:t>
      </w:r>
    </w:p>
    <w:p w14:paraId="3340BD28" w14:textId="77777777" w:rsidR="00D92CF9" w:rsidRPr="00D92CF9" w:rsidRDefault="00D92CF9" w:rsidP="00F82BE6">
      <w:pPr>
        <w:numPr>
          <w:ilvl w:val="0"/>
          <w:numId w:val="1"/>
        </w:numPr>
        <w:spacing w:after="0" w:line="276" w:lineRule="auto"/>
        <w:ind w:left="0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 w:rsidRPr="00056C89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>Have thyroid/graves disease (pigment may not retain properly)</w:t>
      </w:r>
    </w:p>
    <w:p w14:paraId="55A58783" w14:textId="77777777" w:rsidR="00D92CF9" w:rsidRPr="00D92CF9" w:rsidRDefault="00D92CF9" w:rsidP="00F82BE6">
      <w:pPr>
        <w:numPr>
          <w:ilvl w:val="0"/>
          <w:numId w:val="1"/>
        </w:numPr>
        <w:spacing w:after="0" w:line="276" w:lineRule="auto"/>
        <w:ind w:left="0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 w:rsidRPr="00056C89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>Are on a pacemaker or have major heart problems</w:t>
      </w:r>
    </w:p>
    <w:p w14:paraId="4A4CA094" w14:textId="77777777" w:rsidR="00D92CF9" w:rsidRPr="00D92CF9" w:rsidRDefault="00D92CF9" w:rsidP="00F82BE6">
      <w:pPr>
        <w:numPr>
          <w:ilvl w:val="0"/>
          <w:numId w:val="1"/>
        </w:numPr>
        <w:spacing w:after="0" w:line="276" w:lineRule="auto"/>
        <w:ind w:left="0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 w:rsidRPr="00056C89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>Had an organ transplant</w:t>
      </w:r>
    </w:p>
    <w:p w14:paraId="78B92E7F" w14:textId="77777777" w:rsidR="00D92CF9" w:rsidRPr="00D92CF9" w:rsidRDefault="00D92CF9" w:rsidP="00F82BE6">
      <w:pPr>
        <w:numPr>
          <w:ilvl w:val="0"/>
          <w:numId w:val="1"/>
        </w:numPr>
        <w:spacing w:after="0" w:line="276" w:lineRule="auto"/>
        <w:ind w:left="0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 w:rsidRPr="00056C89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>Have skin conditions (eczema, psoriasis) or irritations (rashes, sunburn, acne, etc.) near the treated area</w:t>
      </w:r>
    </w:p>
    <w:p w14:paraId="7339AB14" w14:textId="77777777" w:rsidR="00D92CF9" w:rsidRPr="00D92CF9" w:rsidRDefault="00D92CF9" w:rsidP="00F82BE6">
      <w:pPr>
        <w:numPr>
          <w:ilvl w:val="0"/>
          <w:numId w:val="1"/>
        </w:numPr>
        <w:spacing w:after="0" w:line="276" w:lineRule="auto"/>
        <w:ind w:left="0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 w:rsidRPr="00056C89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>Prone to keloid scars or hypertrophic scarring</w:t>
      </w:r>
    </w:p>
    <w:p w14:paraId="35AA1AD7" w14:textId="77777777" w:rsidR="00D92CF9" w:rsidRPr="00D92CF9" w:rsidRDefault="00D92CF9" w:rsidP="00F82BE6">
      <w:pPr>
        <w:numPr>
          <w:ilvl w:val="0"/>
          <w:numId w:val="1"/>
        </w:numPr>
        <w:spacing w:after="0" w:line="276" w:lineRule="auto"/>
        <w:ind w:left="0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 w:rsidRPr="00056C89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>Used Accutane in the past year</w:t>
      </w:r>
    </w:p>
    <w:p w14:paraId="59D48957" w14:textId="77777777" w:rsidR="00D92CF9" w:rsidRPr="00D92CF9" w:rsidRDefault="00D92CF9" w:rsidP="00F82BE6">
      <w:pPr>
        <w:numPr>
          <w:ilvl w:val="0"/>
          <w:numId w:val="1"/>
        </w:numPr>
        <w:spacing w:after="0" w:line="276" w:lineRule="auto"/>
        <w:ind w:left="0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 w:rsidRPr="00056C89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>Undergoing chemotherapy or radiation (consult with your doctor)</w:t>
      </w:r>
    </w:p>
    <w:p w14:paraId="49A5A346" w14:textId="77777777" w:rsidR="00D92CF9" w:rsidRPr="00D92CF9" w:rsidRDefault="00D92CF9" w:rsidP="00F82BE6">
      <w:pPr>
        <w:numPr>
          <w:ilvl w:val="0"/>
          <w:numId w:val="1"/>
        </w:numPr>
        <w:spacing w:after="0" w:line="276" w:lineRule="auto"/>
        <w:ind w:left="0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 w:rsidRPr="00056C89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>Tanned in a UV bed or had excess sunlight in the last 7 days</w:t>
      </w:r>
    </w:p>
    <w:p w14:paraId="04AEE4AC" w14:textId="14560AE7" w:rsidR="00522E22" w:rsidRPr="00522E22" w:rsidRDefault="00D92CF9" w:rsidP="00522E22">
      <w:pPr>
        <w:numPr>
          <w:ilvl w:val="0"/>
          <w:numId w:val="1"/>
        </w:numPr>
        <w:spacing w:after="0" w:line="276" w:lineRule="auto"/>
        <w:ind w:left="0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 w:rsidRPr="00056C89">
        <w:rPr>
          <w:rFonts w:ascii="Arial" w:eastAsia="Times New Roman" w:hAnsi="Arial" w:cs="Arial"/>
          <w:bCs/>
          <w:color w:val="393F44"/>
          <w:sz w:val="17"/>
          <w:szCs w:val="17"/>
          <w:bdr w:val="none" w:sz="0" w:space="0" w:color="auto" w:frame="1"/>
          <w:lang w:eastAsia="en-CA"/>
        </w:rPr>
        <w:t>Have sensitivities to dyes/pigments or local anesthetics</w:t>
      </w:r>
    </w:p>
    <w:p w14:paraId="51EBB083" w14:textId="77777777" w:rsidR="008E77B4" w:rsidRDefault="004455E9" w:rsidP="00F82BE6">
      <w:pPr>
        <w:numPr>
          <w:ilvl w:val="0"/>
          <w:numId w:val="1"/>
        </w:numPr>
        <w:spacing w:after="0" w:line="276" w:lineRule="auto"/>
        <w:ind w:left="0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 w:rsidRPr="00522E22">
        <w:rPr>
          <w:rFonts w:ascii="Arial" w:eastAsia="Times New Roman" w:hAnsi="Arial" w:cs="Arial"/>
          <w:b/>
          <w:bCs/>
          <w:color w:val="393F44"/>
          <w:sz w:val="17"/>
          <w:szCs w:val="17"/>
          <w:lang w:eastAsia="en-CA"/>
        </w:rPr>
        <w:t>EYELINER</w:t>
      </w:r>
      <w:r w:rsidRPr="00056C89"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  <w:t xml:space="preserve"> only - ocular herpes, or other eye conditions that require use of medicated eye drops (consult with your doctor)</w:t>
      </w:r>
    </w:p>
    <w:p w14:paraId="24556DEE" w14:textId="59DF6BE1" w:rsidR="00D92CF9" w:rsidRPr="008E77B4" w:rsidRDefault="008E77B4" w:rsidP="008E77B4">
      <w:pPr>
        <w:spacing w:after="0" w:line="276" w:lineRule="auto"/>
        <w:textAlignment w:val="baseline"/>
        <w:rPr>
          <w:rFonts w:ascii="Arial" w:eastAsia="Times New Roman" w:hAnsi="Arial" w:cs="Arial"/>
          <w:bCs/>
          <w:color w:val="393F44"/>
          <w:sz w:val="17"/>
          <w:szCs w:val="17"/>
          <w:lang w:eastAsia="en-CA"/>
        </w:rPr>
      </w:pPr>
      <w:r>
        <w:rPr>
          <w:rFonts w:ascii="Arial" w:eastAsia="Times New Roman" w:hAnsi="Arial" w:cs="Arial"/>
          <w:b/>
          <w:bCs/>
          <w:color w:val="393F44"/>
          <w:sz w:val="17"/>
          <w:szCs w:val="17"/>
          <w:lang w:eastAsia="en-CA"/>
        </w:rPr>
        <w:br/>
      </w:r>
      <w:r w:rsidR="00D92CF9" w:rsidRPr="008E77B4">
        <w:rPr>
          <w:rFonts w:ascii="Arial" w:eastAsia="Times New Roman" w:hAnsi="Arial" w:cs="Arial"/>
          <w:color w:val="393F44"/>
          <w:sz w:val="17"/>
          <w:szCs w:val="17"/>
          <w:bdr w:val="none" w:sz="0" w:space="0" w:color="auto" w:frame="1"/>
          <w:lang w:eastAsia="en-CA"/>
        </w:rPr>
        <w:t xml:space="preserve">* Any treatment, medication, or illness that compromises the immune system / healing process would make you NOT a good candidate </w:t>
      </w:r>
      <w:bookmarkStart w:id="0" w:name="_GoBack"/>
      <w:bookmarkEnd w:id="0"/>
      <w:r w:rsidR="00D92CF9" w:rsidRPr="008E77B4">
        <w:rPr>
          <w:rFonts w:ascii="Arial" w:eastAsia="Times New Roman" w:hAnsi="Arial" w:cs="Arial"/>
          <w:color w:val="393F44"/>
          <w:sz w:val="17"/>
          <w:szCs w:val="17"/>
          <w:bdr w:val="none" w:sz="0" w:space="0" w:color="auto" w:frame="1"/>
          <w:lang w:eastAsia="en-CA"/>
        </w:rPr>
        <w:t>for micropigmentation procedures.</w:t>
      </w:r>
    </w:p>
    <w:p w14:paraId="2A8BD930" w14:textId="5057C214" w:rsidR="005405A9" w:rsidRPr="00056C89" w:rsidRDefault="008E77B4" w:rsidP="00F82BE6">
      <w:pPr>
        <w:spacing w:line="276" w:lineRule="auto"/>
        <w:rPr>
          <w:rFonts w:ascii="Arial" w:hAnsi="Arial" w:cs="Arial"/>
          <w:sz w:val="17"/>
          <w:szCs w:val="17"/>
        </w:rPr>
      </w:pPr>
    </w:p>
    <w:p w14:paraId="1948CC80" w14:textId="3B01F487" w:rsidR="00D92CF9" w:rsidRPr="00056C89" w:rsidRDefault="00D92CF9" w:rsidP="00F82BE6">
      <w:pPr>
        <w:pStyle w:val="Heading6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93F44"/>
          <w:sz w:val="22"/>
          <w:szCs w:val="22"/>
        </w:rPr>
      </w:pPr>
      <w:r w:rsidRPr="00056C89">
        <w:rPr>
          <w:rStyle w:val="color15"/>
          <w:rFonts w:ascii="Arial" w:hAnsi="Arial" w:cs="Arial"/>
          <w:color w:val="393F44"/>
          <w:sz w:val="22"/>
          <w:szCs w:val="22"/>
          <w:bdr w:val="none" w:sz="0" w:space="0" w:color="auto" w:frame="1"/>
        </w:rPr>
        <w:t>HOW DO I PREPARE FOR MY TREATMENT?</w:t>
      </w:r>
      <w:r w:rsidR="00056C89">
        <w:rPr>
          <w:rStyle w:val="color15"/>
          <w:rFonts w:ascii="Arial" w:hAnsi="Arial" w:cs="Arial"/>
          <w:color w:val="393F44"/>
          <w:sz w:val="22"/>
          <w:szCs w:val="22"/>
          <w:bdr w:val="none" w:sz="0" w:space="0" w:color="auto" w:frame="1"/>
        </w:rPr>
        <w:br/>
      </w:r>
    </w:p>
    <w:p w14:paraId="4FE82530" w14:textId="77777777" w:rsidR="00D92CF9" w:rsidRPr="00056C89" w:rsidRDefault="00D92CF9" w:rsidP="00F82BE6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ind w:left="0"/>
        <w:textAlignment w:val="baseline"/>
        <w:rPr>
          <w:rFonts w:ascii="Arial" w:hAnsi="Arial" w:cs="Arial"/>
          <w:color w:val="393F44"/>
          <w:sz w:val="17"/>
          <w:szCs w:val="17"/>
        </w:rPr>
      </w:pP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It is recommended to plan any vacations a minimum of 14 days after the procedure.</w:t>
      </w:r>
    </w:p>
    <w:p w14:paraId="6FCD67DB" w14:textId="045436EC" w:rsidR="001B608A" w:rsidRPr="001B608A" w:rsidRDefault="00D92CF9" w:rsidP="00F82BE6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ind w:left="0"/>
        <w:textAlignment w:val="baseline"/>
        <w:rPr>
          <w:rStyle w:val="color15"/>
          <w:rFonts w:ascii="Arial" w:hAnsi="Arial" w:cs="Arial"/>
          <w:color w:val="393F44"/>
          <w:sz w:val="17"/>
          <w:szCs w:val="17"/>
        </w:rPr>
      </w:pP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If you have an ideal shape and colour in mind, bring a few reference photos to your appointment. You may fill in your eyebrows</w:t>
      </w:r>
      <w:r w:rsid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/eyeliner</w:t>
      </w: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 xml:space="preserve"> as you normally </w:t>
      </w:r>
      <w:proofErr w:type="gramStart"/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would</w:t>
      </w:r>
      <w:proofErr w:type="gramEnd"/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 xml:space="preserve"> so we can take into consideration the shape</w:t>
      </w:r>
      <w:r w:rsidR="008E77B4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/color</w:t>
      </w: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 xml:space="preserve"> you desire.</w:t>
      </w:r>
    </w:p>
    <w:p w14:paraId="17E78738" w14:textId="3B489796" w:rsidR="00D92CF9" w:rsidRPr="00056C89" w:rsidRDefault="001B608A" w:rsidP="00F82BE6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ind w:left="0"/>
        <w:textAlignment w:val="baseline"/>
        <w:rPr>
          <w:rFonts w:ascii="Arial" w:hAnsi="Arial" w:cs="Arial"/>
          <w:color w:val="393F44"/>
          <w:sz w:val="17"/>
          <w:szCs w:val="17"/>
        </w:rPr>
      </w:pPr>
      <w:r w:rsidRPr="00522E22">
        <w:rPr>
          <w:rFonts w:ascii="Arial" w:hAnsi="Arial" w:cs="Arial"/>
          <w:b/>
          <w:color w:val="393F44"/>
          <w:sz w:val="17"/>
          <w:szCs w:val="17"/>
        </w:rPr>
        <w:t>EYELINER</w:t>
      </w:r>
      <w:r>
        <w:rPr>
          <w:rFonts w:ascii="Arial" w:hAnsi="Arial" w:cs="Arial"/>
          <w:color w:val="393F44"/>
          <w:sz w:val="17"/>
          <w:szCs w:val="17"/>
        </w:rPr>
        <w:t xml:space="preserve"> only - </w:t>
      </w:r>
      <w:r w:rsidRPr="001B608A">
        <w:rPr>
          <w:rFonts w:ascii="Arial" w:hAnsi="Arial" w:cs="Arial"/>
          <w:color w:val="393F44"/>
          <w:sz w:val="17"/>
          <w:szCs w:val="17"/>
        </w:rPr>
        <w:t>Remove contact lens and wear glasses to the procedure.</w:t>
      </w:r>
    </w:p>
    <w:p w14:paraId="283B3A0D" w14:textId="5EBD6575" w:rsidR="00D92CF9" w:rsidRPr="00056C89" w:rsidRDefault="00D92CF9" w:rsidP="00F82BE6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ind w:left="0"/>
        <w:textAlignment w:val="baseline"/>
        <w:rPr>
          <w:rFonts w:ascii="Arial" w:hAnsi="Arial" w:cs="Arial"/>
          <w:color w:val="393F44"/>
          <w:sz w:val="17"/>
          <w:szCs w:val="17"/>
        </w:rPr>
      </w:pPr>
      <w:r w:rsidRPr="00CC2912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 xml:space="preserve">Do not consume alcohol, caffeine or blood thinners (Aspirin, Ibuprofen, other NSAID medication, fish oil, Niacin, </w:t>
      </w:r>
      <w:r w:rsidR="00522E22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V</w:t>
      </w:r>
      <w:r w:rsidRPr="00CC2912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itamin E) 48 hours before your procedure,</w:t>
      </w: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 xml:space="preserve"> to avoid excess bleeding, which directly affects color retention.</w:t>
      </w:r>
    </w:p>
    <w:p w14:paraId="032EBBE0" w14:textId="4436FBE1" w:rsidR="00D92CF9" w:rsidRPr="00056C89" w:rsidRDefault="00D92CF9" w:rsidP="00F82BE6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ind w:left="0"/>
        <w:textAlignment w:val="baseline"/>
        <w:rPr>
          <w:rFonts w:ascii="Arial" w:hAnsi="Arial" w:cs="Arial"/>
          <w:color w:val="393F44"/>
          <w:sz w:val="17"/>
          <w:szCs w:val="17"/>
        </w:rPr>
      </w:pP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Stop using skin thinners (vitamin A, glycolic acids, exfoliation) on the brow area 2 weeks prior to your appointment. This includes chemical peels, dermabrasion, mesotherapy or anything that causes faster skin rejuv</w:t>
      </w:r>
      <w:r w:rsidR="00E435A8"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e</w:t>
      </w: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nation. </w:t>
      </w:r>
    </w:p>
    <w:p w14:paraId="7D9BA69E" w14:textId="5753E412" w:rsidR="00E435A8" w:rsidRPr="00056C89" w:rsidRDefault="00D92CF9" w:rsidP="00F82BE6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ind w:left="0"/>
        <w:textAlignment w:val="baseline"/>
        <w:rPr>
          <w:rFonts w:ascii="Arial" w:hAnsi="Arial" w:cs="Arial"/>
          <w:color w:val="393F44"/>
          <w:sz w:val="17"/>
          <w:szCs w:val="17"/>
        </w:rPr>
      </w:pP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Avoid sun/ tanning bed exposure for 30 days BEFORE and AFTER your procedure. If you show up for your appointment with a new tan or a sunburn, you will need to reschedule and will forfeit your deposit. As your skin exfoliates from a sunburn, it will take the tattoo pigment with it.</w:t>
      </w:r>
      <w:r w:rsidR="00E435A8"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br/>
      </w:r>
    </w:p>
    <w:p w14:paraId="35B0E6B7" w14:textId="58F33863" w:rsidR="00D92CF9" w:rsidRPr="00056C89" w:rsidRDefault="00D92CF9" w:rsidP="00F82BE6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ind w:left="0"/>
        <w:textAlignment w:val="baseline"/>
        <w:rPr>
          <w:rFonts w:ascii="Arial" w:hAnsi="Arial" w:cs="Arial"/>
          <w:color w:val="393F44"/>
          <w:sz w:val="17"/>
          <w:szCs w:val="17"/>
        </w:rPr>
      </w:pP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 xml:space="preserve">Some cosmetic procedures should be completed prior to your </w:t>
      </w:r>
      <w:r w:rsidRPr="00056C89">
        <w:rPr>
          <w:rStyle w:val="color15"/>
          <w:rFonts w:ascii="Arial" w:hAnsi="Arial" w:cs="Arial"/>
          <w:b/>
          <w:color w:val="FA1EF0"/>
          <w:sz w:val="17"/>
          <w:szCs w:val="17"/>
          <w:bdr w:val="none" w:sz="0" w:space="0" w:color="auto" w:frame="1"/>
        </w:rPr>
        <w:t>brow tattoo</w:t>
      </w: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:</w:t>
      </w:r>
    </w:p>
    <w:p w14:paraId="5E8FBB11" w14:textId="3DCDC0AE" w:rsidR="00D92CF9" w:rsidRPr="00056C89" w:rsidRDefault="00E435A8" w:rsidP="00F82BE6">
      <w:pPr>
        <w:pStyle w:val="font8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93F44"/>
          <w:sz w:val="17"/>
          <w:szCs w:val="17"/>
        </w:rPr>
      </w:pP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 xml:space="preserve">- </w:t>
      </w:r>
      <w:r w:rsidR="00D92CF9"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Brow waxing/shaping (48 hours in advance)</w:t>
      </w:r>
    </w:p>
    <w:p w14:paraId="4B086B0B" w14:textId="6E394B8C" w:rsidR="00D92CF9" w:rsidRPr="00056C89" w:rsidRDefault="00E435A8" w:rsidP="00F82BE6">
      <w:pPr>
        <w:pStyle w:val="font8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93F44"/>
          <w:sz w:val="17"/>
          <w:szCs w:val="17"/>
        </w:rPr>
      </w:pP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 xml:space="preserve">- </w:t>
      </w:r>
      <w:r w:rsidR="00D92CF9"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Brow tinting (1 week in advance)</w:t>
      </w:r>
    </w:p>
    <w:p w14:paraId="1CFF661B" w14:textId="4720771E" w:rsidR="00D92CF9" w:rsidRPr="00056C89" w:rsidRDefault="00E435A8" w:rsidP="00F82BE6">
      <w:pPr>
        <w:pStyle w:val="font8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93F44"/>
          <w:sz w:val="17"/>
          <w:szCs w:val="17"/>
        </w:rPr>
      </w:pP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 xml:space="preserve">- </w:t>
      </w:r>
      <w:r w:rsidR="00056C89"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B</w:t>
      </w:r>
      <w:r w:rsidR="00D92CF9"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otox/fillers (4 weeks in advance)</w:t>
      </w:r>
    </w:p>
    <w:p w14:paraId="2D3EEC79" w14:textId="31988EF0" w:rsidR="004455E9" w:rsidRPr="00056C89" w:rsidRDefault="00E435A8" w:rsidP="00F82BE6">
      <w:pPr>
        <w:pStyle w:val="font8"/>
        <w:spacing w:before="0" w:beforeAutospacing="0" w:after="0" w:afterAutospacing="0" w:line="276" w:lineRule="auto"/>
        <w:textAlignment w:val="baseline"/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</w:pP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 xml:space="preserve">- </w:t>
      </w:r>
      <w:r w:rsidR="00D92CF9"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Facials (48 hours in advance)</w:t>
      </w:r>
    </w:p>
    <w:p w14:paraId="44B04B9A" w14:textId="77777777" w:rsidR="004455E9" w:rsidRPr="00056C89" w:rsidRDefault="004455E9" w:rsidP="00F82BE6">
      <w:pPr>
        <w:pStyle w:val="font8"/>
        <w:spacing w:before="0" w:beforeAutospacing="0" w:after="0" w:afterAutospacing="0" w:line="276" w:lineRule="auto"/>
        <w:textAlignment w:val="baseline"/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</w:pPr>
    </w:p>
    <w:p w14:paraId="2158CB41" w14:textId="24C3EDF7" w:rsidR="00D92CF9" w:rsidRPr="00056C89" w:rsidRDefault="004455E9" w:rsidP="00F82BE6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ind w:left="0"/>
        <w:textAlignment w:val="baseline"/>
        <w:rPr>
          <w:rFonts w:ascii="Arial" w:hAnsi="Arial" w:cs="Arial"/>
          <w:color w:val="393F44"/>
          <w:sz w:val="17"/>
          <w:szCs w:val="17"/>
        </w:rPr>
      </w:pPr>
      <w:r w:rsidRPr="00056C89">
        <w:rPr>
          <w:rFonts w:ascii="Arial" w:hAnsi="Arial" w:cs="Arial"/>
          <w:color w:val="393F44"/>
          <w:sz w:val="17"/>
          <w:szCs w:val="17"/>
        </w:rPr>
        <w:t>​</w:t>
      </w: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 xml:space="preserve"> Some cosmetic procedures should be completed prior to your </w:t>
      </w:r>
      <w:r w:rsidRPr="00056C89">
        <w:rPr>
          <w:rStyle w:val="color15"/>
          <w:rFonts w:ascii="Arial" w:hAnsi="Arial" w:cs="Arial"/>
          <w:b/>
          <w:color w:val="FA1EF0"/>
          <w:sz w:val="17"/>
          <w:szCs w:val="17"/>
          <w:bdr w:val="none" w:sz="0" w:space="0" w:color="auto" w:frame="1"/>
        </w:rPr>
        <w:t>eyeliner tattoo</w:t>
      </w: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:</w:t>
      </w:r>
      <w:r w:rsidRPr="00056C89">
        <w:rPr>
          <w:rFonts w:ascii="Arial" w:hAnsi="Arial" w:cs="Arial"/>
          <w:color w:val="393F44"/>
          <w:sz w:val="17"/>
          <w:szCs w:val="17"/>
        </w:rPr>
        <w:br/>
        <w:t>- Lash extensions (must be removed 2 weeks before tattooing)</w:t>
      </w:r>
      <w:r w:rsidRPr="00056C89">
        <w:rPr>
          <w:rFonts w:ascii="Arial" w:hAnsi="Arial" w:cs="Arial"/>
          <w:color w:val="393F44"/>
          <w:sz w:val="17"/>
          <w:szCs w:val="17"/>
        </w:rPr>
        <w:br/>
        <w:t>- Latisse or lash serum (must stop serums 4 weeks before tattooing)</w:t>
      </w:r>
      <w:r w:rsidRPr="00056C89">
        <w:rPr>
          <w:rFonts w:ascii="Arial" w:hAnsi="Arial" w:cs="Arial"/>
          <w:color w:val="393F44"/>
          <w:sz w:val="17"/>
          <w:szCs w:val="17"/>
        </w:rPr>
        <w:br/>
        <w:t>- Lash tinting (1 week in advance)</w:t>
      </w:r>
      <w:r w:rsidRPr="00056C89">
        <w:rPr>
          <w:rFonts w:ascii="Arial" w:hAnsi="Arial" w:cs="Arial"/>
          <w:color w:val="393F44"/>
          <w:sz w:val="17"/>
          <w:szCs w:val="17"/>
        </w:rPr>
        <w:br/>
        <w:t>- Botox (2 weeks in advance)</w:t>
      </w:r>
    </w:p>
    <w:p w14:paraId="28E52CDF" w14:textId="77777777" w:rsidR="00056C89" w:rsidRDefault="00056C89" w:rsidP="00F82BE6">
      <w:pPr>
        <w:pStyle w:val="Heading6"/>
        <w:spacing w:before="0" w:beforeAutospacing="0" w:after="0" w:afterAutospacing="0" w:line="276" w:lineRule="auto"/>
        <w:textAlignment w:val="baseline"/>
        <w:rPr>
          <w:rStyle w:val="color15"/>
          <w:rFonts w:ascii="Arial" w:hAnsi="Arial" w:cs="Arial"/>
          <w:color w:val="393F44"/>
          <w:sz w:val="22"/>
          <w:szCs w:val="22"/>
          <w:bdr w:val="none" w:sz="0" w:space="0" w:color="auto" w:frame="1"/>
        </w:rPr>
      </w:pPr>
    </w:p>
    <w:p w14:paraId="23442583" w14:textId="32029A46" w:rsidR="00D92CF9" w:rsidRPr="00056C89" w:rsidRDefault="00D92CF9" w:rsidP="00F82BE6">
      <w:pPr>
        <w:pStyle w:val="Heading6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93F44"/>
          <w:sz w:val="22"/>
          <w:szCs w:val="22"/>
        </w:rPr>
      </w:pPr>
      <w:r w:rsidRPr="00056C89">
        <w:rPr>
          <w:rStyle w:val="color15"/>
          <w:rFonts w:ascii="Arial" w:hAnsi="Arial" w:cs="Arial"/>
          <w:color w:val="393F44"/>
          <w:sz w:val="22"/>
          <w:szCs w:val="22"/>
          <w:bdr w:val="none" w:sz="0" w:space="0" w:color="auto" w:frame="1"/>
        </w:rPr>
        <w:t>IMMEDIATE AFTERCARE</w:t>
      </w:r>
      <w:r w:rsidRPr="00056C89">
        <w:rPr>
          <w:rStyle w:val="color15"/>
          <w:rFonts w:ascii="Arial" w:hAnsi="Arial" w:cs="Arial"/>
          <w:color w:val="393F44"/>
          <w:sz w:val="22"/>
          <w:szCs w:val="22"/>
          <w:bdr w:val="none" w:sz="0" w:space="0" w:color="auto" w:frame="1"/>
        </w:rPr>
        <w:br/>
      </w:r>
    </w:p>
    <w:p w14:paraId="3B3B958E" w14:textId="10D3711A" w:rsidR="00F82BE6" w:rsidRPr="001B608A" w:rsidRDefault="00D92CF9" w:rsidP="001B608A">
      <w:pPr>
        <w:pStyle w:val="font8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93F44"/>
          <w:sz w:val="17"/>
          <w:szCs w:val="17"/>
          <w:bdr w:val="none" w:sz="0" w:space="0" w:color="auto" w:frame="1"/>
        </w:rPr>
      </w:pP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 xml:space="preserve">Aftercare involves not touching </w:t>
      </w:r>
      <w:r w:rsidR="00E435A8"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the area</w:t>
      </w: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 xml:space="preserve"> (picking, scratching, pulling) while they are healing and potentially scabbing/flaking the first 7-10 days. Avoidance of excessive sun exposure, immersion in water, perspiration (working out for at least 1 week following), skin care products, makeup and exfoliation to the area</w:t>
      </w:r>
      <w:r w:rsidR="00E435A8"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 xml:space="preserve">, </w:t>
      </w:r>
      <w:r w:rsidRPr="00056C89">
        <w:rPr>
          <w:rStyle w:val="color15"/>
          <w:rFonts w:ascii="Arial" w:hAnsi="Arial" w:cs="Arial"/>
          <w:color w:val="393F44"/>
          <w:sz w:val="17"/>
          <w:szCs w:val="17"/>
          <w:bdr w:val="none" w:sz="0" w:space="0" w:color="auto" w:frame="1"/>
        </w:rPr>
        <w:t>so pigment and healing are not disturbed.</w:t>
      </w:r>
    </w:p>
    <w:sectPr w:rsidR="00F82BE6" w:rsidRPr="001B608A" w:rsidSect="008E77B4">
      <w:pgSz w:w="12240" w:h="15840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805D5"/>
    <w:multiLevelType w:val="multilevel"/>
    <w:tmpl w:val="CA56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87572"/>
    <w:multiLevelType w:val="multilevel"/>
    <w:tmpl w:val="EF58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00DF6"/>
    <w:multiLevelType w:val="multilevel"/>
    <w:tmpl w:val="96DE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243222"/>
    <w:multiLevelType w:val="multilevel"/>
    <w:tmpl w:val="90C6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100736"/>
    <w:multiLevelType w:val="multilevel"/>
    <w:tmpl w:val="C072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96088"/>
    <w:multiLevelType w:val="multilevel"/>
    <w:tmpl w:val="2A44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2A76D9"/>
    <w:multiLevelType w:val="multilevel"/>
    <w:tmpl w:val="757A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E29EA"/>
    <w:multiLevelType w:val="multilevel"/>
    <w:tmpl w:val="6AC2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F9"/>
    <w:rsid w:val="00056C89"/>
    <w:rsid w:val="001B608A"/>
    <w:rsid w:val="00243504"/>
    <w:rsid w:val="004455E9"/>
    <w:rsid w:val="00522E22"/>
    <w:rsid w:val="007B4B6C"/>
    <w:rsid w:val="008E77B4"/>
    <w:rsid w:val="00CC2912"/>
    <w:rsid w:val="00D92CF9"/>
    <w:rsid w:val="00E435A8"/>
    <w:rsid w:val="00F82BE6"/>
    <w:rsid w:val="00FE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1E60E"/>
  <w15:chartTrackingRefBased/>
  <w15:docId w15:val="{28DB7A71-B545-4E3B-B308-C13C7861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92CF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92CF9"/>
    <w:rPr>
      <w:rFonts w:ascii="Times New Roman" w:eastAsia="Times New Roman" w:hAnsi="Times New Roman" w:cs="Times New Roman"/>
      <w:b/>
      <w:bCs/>
      <w:sz w:val="15"/>
      <w:szCs w:val="15"/>
      <w:lang w:eastAsia="en-CA"/>
    </w:rPr>
  </w:style>
  <w:style w:type="character" w:customStyle="1" w:styleId="color15">
    <w:name w:val="color_15"/>
    <w:basedOn w:val="DefaultParagraphFont"/>
    <w:rsid w:val="00D92CF9"/>
  </w:style>
  <w:style w:type="paragraph" w:customStyle="1" w:styleId="font8">
    <w:name w:val="font_8"/>
    <w:basedOn w:val="Normal"/>
    <w:rsid w:val="00D9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wixguard">
    <w:name w:val="wixguard"/>
    <w:basedOn w:val="DefaultParagraphFont"/>
    <w:rsid w:val="00D92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3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1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15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5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3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1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0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 Gruber</dc:creator>
  <cp:keywords/>
  <dc:description/>
  <cp:lastModifiedBy>Kersten Gruber</cp:lastModifiedBy>
  <cp:revision>7</cp:revision>
  <dcterms:created xsi:type="dcterms:W3CDTF">2018-09-03T04:14:00Z</dcterms:created>
  <dcterms:modified xsi:type="dcterms:W3CDTF">2018-10-05T03:05:00Z</dcterms:modified>
</cp:coreProperties>
</file>